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Pr="00781C11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781C11" w:rsidRPr="00781C11" w:rsidRDefault="00781C11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МБОУ г. НОВОСИБИРСКА СОШ №7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Корпусъ</w:t>
      </w:r>
      <w:proofErr w:type="spellEnd"/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</w:t>
      </w:r>
      <w:r w:rsidR="0091007B">
        <w:rPr>
          <w:rFonts w:ascii="Arial" w:hAnsi="Arial" w:cs="Arial"/>
          <w:sz w:val="36"/>
          <w:szCs w:val="36"/>
        </w:rPr>
        <w:t>технические дисциплины</w:t>
      </w:r>
      <w:r w:rsidRPr="000405B6">
        <w:rPr>
          <w:rFonts w:ascii="Arial" w:hAnsi="Arial" w:cs="Arial"/>
          <w:sz w:val="36"/>
          <w:szCs w:val="36"/>
        </w:rPr>
        <w:t>»</w:t>
      </w: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 xml:space="preserve">Для </w:t>
      </w:r>
      <w:r w:rsidR="0091007B">
        <w:rPr>
          <w:rFonts w:ascii="Arial" w:hAnsi="Arial" w:cs="Arial"/>
          <w:sz w:val="36"/>
          <w:szCs w:val="36"/>
        </w:rPr>
        <w:t xml:space="preserve"> </w:t>
      </w:r>
      <w:r w:rsidR="0091007B" w:rsidRPr="0091007B">
        <w:rPr>
          <w:rFonts w:ascii="Arial" w:hAnsi="Arial" w:cs="Arial"/>
          <w:sz w:val="36"/>
          <w:szCs w:val="36"/>
        </w:rPr>
        <w:t>6 «М»</w:t>
      </w:r>
      <w:r w:rsidR="0091007B">
        <w:rPr>
          <w:rFonts w:ascii="Arial" w:hAnsi="Arial" w:cs="Arial"/>
          <w:sz w:val="36"/>
          <w:szCs w:val="36"/>
        </w:rPr>
        <w:t xml:space="preserve"> класса (взвода)</w:t>
      </w: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Количество часов  </w:t>
      </w:r>
      <w:r w:rsidR="0091007B">
        <w:rPr>
          <w:rFonts w:ascii="Arial" w:hAnsi="Arial" w:cs="Arial"/>
          <w:sz w:val="28"/>
          <w:szCs w:val="28"/>
        </w:rPr>
        <w:t>в неделю для 6 класса 5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</w:t>
      </w:r>
      <w:r w:rsidR="0091007B">
        <w:rPr>
          <w:rFonts w:ascii="Arial" w:hAnsi="Arial" w:cs="Arial"/>
          <w:sz w:val="28"/>
          <w:szCs w:val="28"/>
        </w:rPr>
        <w:t>75</w:t>
      </w:r>
      <w:r w:rsidRPr="000405B6">
        <w:rPr>
          <w:rFonts w:ascii="Arial" w:hAnsi="Arial" w:cs="Arial"/>
          <w:sz w:val="28"/>
          <w:szCs w:val="28"/>
        </w:rPr>
        <w:t xml:space="preserve">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 w:rsidR="00D126D5">
        <w:rPr>
          <w:rFonts w:ascii="Arial" w:hAnsi="Arial" w:cs="Arial"/>
          <w:sz w:val="28"/>
          <w:szCs w:val="28"/>
        </w:rPr>
        <w:t xml:space="preserve">  </w:t>
      </w:r>
      <w:r w:rsidR="00D126D5">
        <w:rPr>
          <w:rFonts w:ascii="Arial" w:hAnsi="Arial" w:cs="Arial"/>
          <w:sz w:val="28"/>
          <w:szCs w:val="28"/>
          <w:u w:val="single"/>
        </w:rPr>
        <w:t xml:space="preserve"> </w:t>
      </w:r>
      <w:r w:rsidR="0091007B">
        <w:rPr>
          <w:rFonts w:ascii="Arial" w:hAnsi="Arial" w:cs="Arial"/>
          <w:sz w:val="28"/>
          <w:szCs w:val="28"/>
          <w:u w:val="single"/>
        </w:rPr>
        <w:t>полковник КК   Вторушин Ю.Л.</w:t>
      </w:r>
      <w:r w:rsidR="00D126D5">
        <w:rPr>
          <w:rFonts w:ascii="Arial" w:hAnsi="Arial" w:cs="Arial"/>
          <w:sz w:val="32"/>
          <w:szCs w:val="32"/>
          <w:u w:val="single"/>
        </w:rPr>
        <w:t xml:space="preserve">    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781C11" w:rsidP="00D126D5">
      <w:p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Утверждён</w:t>
      </w:r>
      <w:proofErr w:type="gramEnd"/>
      <w:r>
        <w:rPr>
          <w:rFonts w:ascii="Arial" w:hAnsi="Arial" w:cs="Arial"/>
          <w:szCs w:val="24"/>
        </w:rPr>
        <w:t xml:space="preserve"> решением Педсовета школы.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Данный курс является составной частью курса развивающего компонента </w:t>
      </w:r>
      <w:r w:rsidR="0075583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направлен на непрерывное образование в рамках программ развивающего компонента «Ново-Николаевского корпуса спасателей».</w:t>
      </w: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Структура содержания курса создает условия для установления связей между элементами этических, гражданских, начальных военных знаний учащихся. Разделы курса иногда повторяются, но в каждом классе они наполнены своим содержанием.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91007B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Цель курса</w:t>
      </w:r>
      <w:r>
        <w:rPr>
          <w:rFonts w:ascii="Arial" w:hAnsi="Arial" w:cs="Arial"/>
          <w:szCs w:val="24"/>
        </w:rPr>
        <w:t>: формирование личности, обладающей чувством собственного достоинства, законопослушной, знающей и уважающей права и свободы человека и готовой служению Отечеству, как на военном таки и на гражданском поприще.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Основные задачи курса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гражданственности, патриотизма, формирование навыков коммуникативной культуры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 личности, совершенствование психических и морально-деловых качеств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основ безопасной жизнедеятельности и потребности в здоровом образе жизни.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Адаптация воспитанников к обучению в «ННККС»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Знать: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Историю создания кадетских корпусов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Основы безопасности жизнедеятельности и потребности в здоровом образе жизни</w:t>
      </w:r>
    </w:p>
    <w:p w:rsidR="00B239CA" w:rsidRDefault="00B239CA" w:rsidP="00B239C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Связи между элементами этических, гражданских, начальных военных знаний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Уметь: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Оказывать первую медицинскую помощь при травмах, отравлениях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Ориентироваться на местности</w:t>
      </w:r>
    </w:p>
    <w:p w:rsidR="00B239CA" w:rsidRDefault="00B239CA" w:rsidP="00B239CA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Обращаться со средствами защиты (помощь раненым на зараженной местности)</w:t>
      </w: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B239CA" w:rsidRDefault="00B239CA" w:rsidP="00B239CA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Тематическое планирование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559"/>
        <w:gridCol w:w="3509"/>
      </w:tblGrid>
      <w:tr w:rsidR="0075583C" w:rsidRPr="0075583C" w:rsidTr="0075583C">
        <w:tc>
          <w:tcPr>
            <w:tcW w:w="817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155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Количество часов</w:t>
            </w:r>
          </w:p>
        </w:tc>
        <w:tc>
          <w:tcPr>
            <w:tcW w:w="350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75583C" w:rsidRPr="0075583C" w:rsidTr="00D845FD">
        <w:trPr>
          <w:trHeight w:val="539"/>
        </w:trPr>
        <w:tc>
          <w:tcPr>
            <w:tcW w:w="817" w:type="dxa"/>
            <w:vAlign w:val="center"/>
          </w:tcPr>
          <w:p w:rsidR="0075583C" w:rsidRPr="0075583C" w:rsidRDefault="0075583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559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РБХЗ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Общевойсковые уставы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Танцы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5353" w:type="dxa"/>
            <w:gridSpan w:val="2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Правила поведения кадет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D845FD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Правила ношения формы одежды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D845FD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Кадетские чины и знаки отличия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D845FD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Поощрения и взыскания, налагаемые на кадет</w:t>
            </w:r>
          </w:p>
        </w:tc>
        <w:tc>
          <w:tcPr>
            <w:tcW w:w="1597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845FD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845FD" w:rsidRPr="00835F7A" w:rsidRDefault="00D845F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387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Тактическая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140500" w:rsidRPr="00835F7A" w:rsidRDefault="00140500" w:rsidP="00140500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 xml:space="preserve">Виды вооруженных сил РФ: </w:t>
            </w:r>
            <w:proofErr w:type="gramStart"/>
            <w:r w:rsidRPr="00835F7A">
              <w:rPr>
                <w:rFonts w:ascii="Arial" w:hAnsi="Arial" w:cs="Arial"/>
                <w:i/>
                <w:sz w:val="22"/>
              </w:rPr>
              <w:t>СВ</w:t>
            </w:r>
            <w:proofErr w:type="gramEnd"/>
            <w:r w:rsidRPr="00835F7A">
              <w:rPr>
                <w:rFonts w:ascii="Arial" w:hAnsi="Arial" w:cs="Arial"/>
                <w:i/>
                <w:sz w:val="22"/>
              </w:rPr>
              <w:t>, РВСН, ВМФ, ПВО-ВВС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Структура сухопутных войск: рода войск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Организация мотострелковой бригады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Организация мотострелкового батальона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Организация мотострелковой роты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 xml:space="preserve">Мотострелковый взвод </w:t>
            </w:r>
            <w:proofErr w:type="gramStart"/>
            <w:r w:rsidRPr="00835F7A">
              <w:rPr>
                <w:rFonts w:ascii="Arial" w:hAnsi="Arial" w:cs="Arial"/>
                <w:i/>
                <w:sz w:val="22"/>
              </w:rPr>
              <w:t>в</w:t>
            </w:r>
            <w:proofErr w:type="gramEnd"/>
            <w:r w:rsidRPr="00835F7A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Мотострелковый взвод в наступлении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разведки противника на поле боя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455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Военно-инженерная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инженерных заграждений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оборонительных фортификационных сооружений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Минно-взрывные устройства и заграждения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Средства инженерного обеспечения в роте</w:t>
            </w:r>
          </w:p>
        </w:tc>
        <w:tc>
          <w:tcPr>
            <w:tcW w:w="1597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551BB9" w:rsidRPr="00835F7A" w:rsidRDefault="00551BB9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81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Радиационная биологическая химическая защита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Виды отравляющих веществ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Зажигательное оружие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Наиболее часто применяемое биологическое оружие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Тактическое ядерное оружие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7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Военная топография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Тактические обозначения на картах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Движение по азимуту (теория)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Движение по азимуту (практика)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Топографическое и тактическое ориентирование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3"/>
        </w:trPr>
        <w:tc>
          <w:tcPr>
            <w:tcW w:w="7458" w:type="dxa"/>
            <w:gridSpan w:val="2"/>
            <w:vAlign w:val="center"/>
          </w:tcPr>
          <w:p w:rsidR="00835F7A" w:rsidRPr="000060F4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Общевойсковые уставы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Устав внутренней службы. Дисциплинарный устав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Устав гарнизонной и казарменной службы. </w:t>
            </w:r>
            <w:r w:rsidR="000060F4">
              <w:rPr>
                <w:rFonts w:ascii="Arial" w:hAnsi="Arial" w:cs="Arial"/>
                <w:i/>
                <w:sz w:val="22"/>
              </w:rPr>
              <w:t>Строевой устав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ED5A62">
        <w:trPr>
          <w:trHeight w:val="333"/>
        </w:trPr>
        <w:tc>
          <w:tcPr>
            <w:tcW w:w="7458" w:type="dxa"/>
            <w:gridSpan w:val="2"/>
            <w:vAlign w:val="center"/>
          </w:tcPr>
          <w:p w:rsidR="000060F4" w:rsidRPr="000060F4" w:rsidRDefault="000060F4" w:rsidP="000060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Строевая подготовка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0060F4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Строевые приемы с автоматом «на ремень», «на грудь», </w:t>
            </w:r>
          </w:p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«за спину»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0060F4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Строевые приемы с шашками «шашки наголо», «салют», </w:t>
            </w:r>
          </w:p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«к ноге»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действия знаменной группы и знаменного взвода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Передвижение на поле боя: переползание, перебежки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Размыкание и смыкание строя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Перестроение в колонну по одному и в колонну по три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Движение в строю под барабан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Плац – парад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Плац – парад (тренировка)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Плац – парад (показательные выступления)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0060F4" w:rsidRPr="00835F7A" w:rsidTr="00140500">
        <w:tc>
          <w:tcPr>
            <w:tcW w:w="671" w:type="dxa"/>
            <w:vAlign w:val="center"/>
          </w:tcPr>
          <w:p w:rsidR="000060F4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0060F4" w:rsidRPr="00835F7A" w:rsidRDefault="000060F4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060F4" w:rsidRPr="00835F7A" w:rsidRDefault="000060F4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060F4" w:rsidRPr="00835F7A" w:rsidTr="00BF53B5">
        <w:tc>
          <w:tcPr>
            <w:tcW w:w="671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0060F4" w:rsidRPr="00835F7A" w:rsidRDefault="000060F4" w:rsidP="00BF53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ED5A62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ED5A62" w:rsidRPr="00ED5A62" w:rsidRDefault="00ED5A6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Огневая подготовка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ED5A62" w:rsidRPr="00835F7A" w:rsidRDefault="00ED5A62" w:rsidP="00333D27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</w:t>
            </w:r>
            <w:r w:rsidR="00333D27">
              <w:rPr>
                <w:rFonts w:ascii="Arial" w:hAnsi="Arial" w:cs="Arial"/>
                <w:i/>
                <w:sz w:val="22"/>
              </w:rPr>
              <w:t>ы</w:t>
            </w:r>
            <w:r>
              <w:rPr>
                <w:rFonts w:ascii="Arial" w:hAnsi="Arial" w:cs="Arial"/>
                <w:i/>
                <w:sz w:val="22"/>
              </w:rPr>
              <w:t xml:space="preserve"> безопасности при стрельбе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Правила стрельбы из ПВ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Стрельба из ПВ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Метание гранаты на дальность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Метание гранаты на точность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Стрельба из ПВ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ED5A62">
        <w:trPr>
          <w:trHeight w:val="406"/>
        </w:trPr>
        <w:tc>
          <w:tcPr>
            <w:tcW w:w="7458" w:type="dxa"/>
            <w:gridSpan w:val="2"/>
            <w:vAlign w:val="center"/>
          </w:tcPr>
          <w:p w:rsidR="00ED5A62" w:rsidRPr="00ED5A62" w:rsidRDefault="00ED5A6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Кадетские чтения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Кадетские корпуса России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Суворовские училища в СССР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МГИВ и СКК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ННККС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День защитника Отечества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День рождения А.И.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Покрышкина</w:t>
            </w:r>
            <w:proofErr w:type="spellEnd"/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День Победы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ED5A62" w:rsidRPr="00835F7A" w:rsidRDefault="00ED5A62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День России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D5A62" w:rsidRPr="00835F7A" w:rsidRDefault="00ED5A6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июнь</w:t>
            </w:r>
          </w:p>
        </w:tc>
      </w:tr>
      <w:tr w:rsidR="00ED5A62" w:rsidRPr="00835F7A" w:rsidTr="00140500">
        <w:tc>
          <w:tcPr>
            <w:tcW w:w="671" w:type="dxa"/>
            <w:vAlign w:val="center"/>
          </w:tcPr>
          <w:p w:rsidR="00ED5A62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ED5A62" w:rsidRPr="00835F7A" w:rsidRDefault="00ED5A6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ED5A62" w:rsidRPr="00835F7A" w:rsidTr="004A0F09">
        <w:trPr>
          <w:trHeight w:val="457"/>
        </w:trPr>
        <w:tc>
          <w:tcPr>
            <w:tcW w:w="7458" w:type="dxa"/>
            <w:gridSpan w:val="2"/>
            <w:vAlign w:val="center"/>
          </w:tcPr>
          <w:p w:rsidR="00ED5A62" w:rsidRPr="00ED5A62" w:rsidRDefault="00BF53B5" w:rsidP="00BF53B5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Военно-морская подготовка </w:t>
            </w:r>
          </w:p>
        </w:tc>
        <w:tc>
          <w:tcPr>
            <w:tcW w:w="1597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ED5A62" w:rsidRPr="00835F7A" w:rsidRDefault="00ED5A6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Военные ладьи руссов-славян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BF53B5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</w:rPr>
              <w:t xml:space="preserve">Водные пути руссов-славян (Путь «из варяг в греки и </w:t>
            </w:r>
            <w:proofErr w:type="gramEnd"/>
          </w:p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«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из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грек в варяги»)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BF53B5" w:rsidRPr="00835F7A" w:rsidRDefault="00BF53B5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Завоевание господства на севере и юге (Варяжское море и Русское море)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BF53B5" w:rsidRPr="00835F7A" w:rsidRDefault="00BF53B5" w:rsidP="00BF53B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Речные и морские походы Святослава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Новгородские 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BF53B5" w:rsidRPr="00835F7A" w:rsidTr="00140500">
        <w:tc>
          <w:tcPr>
            <w:tcW w:w="671" w:type="dxa"/>
            <w:vAlign w:val="center"/>
          </w:tcPr>
          <w:p w:rsidR="00BF53B5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BF53B5" w:rsidRPr="00835F7A" w:rsidRDefault="00BF53B5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Походы Ермака по рекам Сибири</w:t>
            </w:r>
          </w:p>
        </w:tc>
        <w:tc>
          <w:tcPr>
            <w:tcW w:w="1597" w:type="dxa"/>
            <w:vAlign w:val="center"/>
          </w:tcPr>
          <w:p w:rsidR="00BF53B5" w:rsidRPr="00835F7A" w:rsidRDefault="00BF53B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BF53B5" w:rsidRPr="00835F7A" w:rsidRDefault="00BF53B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EE71F6" w:rsidRPr="00835F7A" w:rsidRDefault="00EE71F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Походы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EE71F6" w:rsidRPr="00835F7A" w:rsidRDefault="00EE71F6" w:rsidP="000D773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Еро</w:t>
            </w:r>
            <w:r w:rsidR="000D7732">
              <w:rPr>
                <w:rFonts w:ascii="Arial" w:hAnsi="Arial" w:cs="Arial"/>
                <w:i/>
                <w:sz w:val="22"/>
              </w:rPr>
              <w:t>ф</w:t>
            </w:r>
            <w:r>
              <w:rPr>
                <w:rFonts w:ascii="Arial" w:hAnsi="Arial" w:cs="Arial"/>
                <w:i/>
                <w:sz w:val="22"/>
              </w:rPr>
              <w:t xml:space="preserve">ей Павлович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Хабаров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. Присоединение Приамурья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EE71F6" w:rsidRPr="00835F7A" w:rsidRDefault="00EE71F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Семен Иванович Дежнев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EE71F6" w:rsidRPr="000D7732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Строительство военного флота Петром I. Первые победы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Ушаков. Средиземноморские победы. Штурм Корфу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EE71F6" w:rsidRPr="000D7732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Сражения на морях в 1 половине XIX века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Открытие Антарктиды Крузенштерном 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Синопское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сражение Нахимова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EE71F6" w:rsidRPr="00835F7A" w:rsidRDefault="000D773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Оборона Севастополя в Крымскую войну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EE71F6" w:rsidRPr="00835F7A" w:rsidRDefault="000D7732" w:rsidP="000D773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Применение морских сил в русско-турецкую войну. Лейтенант Макаров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EE71F6" w:rsidRPr="00835F7A" w:rsidRDefault="001027C8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Полярные исследования русских моряков. Седов, Русаков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Русский флот в войне с Японией. «Варяг»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с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ражение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19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Русский флот в первой Мировой войне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20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Модзундское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сражение. Спасательная экспедиция ледокола «Красин»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21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Боевые действия Амурской военной флотилии во время конфликта 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22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Подвиг экипажа «Челюскин». Прокладка Северного морского пути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23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Оборона Севастополя в 1941-1942 годах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24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Керченско-Феодоскский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десант 29-31 декабря 1941года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25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Десант под Новороссийском 1943 года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26</w:t>
            </w:r>
          </w:p>
        </w:tc>
        <w:tc>
          <w:tcPr>
            <w:tcW w:w="6787" w:type="dxa"/>
          </w:tcPr>
          <w:p w:rsidR="00EE71F6" w:rsidRPr="00835F7A" w:rsidRDefault="007F55A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Действия советских подводников в годы войны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27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Десант на Курилах и Сахалине в боях с японскими войсками в 1945 году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Антарктические экспедиции СССР и России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29</w:t>
            </w:r>
          </w:p>
        </w:tc>
        <w:tc>
          <w:tcPr>
            <w:tcW w:w="6787" w:type="dxa"/>
          </w:tcPr>
          <w:p w:rsidR="00EE71F6" w:rsidRPr="00835F7A" w:rsidRDefault="004A0F09" w:rsidP="004A0F09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Полярные исследования России. Артур Чилингаров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4A0F09" w:rsidRPr="00835F7A" w:rsidTr="00695DB5">
        <w:tc>
          <w:tcPr>
            <w:tcW w:w="671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4A0F09" w:rsidRPr="00835F7A" w:rsidRDefault="004A0F09" w:rsidP="00695DB5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30</w:t>
            </w:r>
          </w:p>
        </w:tc>
        <w:tc>
          <w:tcPr>
            <w:tcW w:w="6787" w:type="dxa"/>
          </w:tcPr>
          <w:p w:rsidR="00EE71F6" w:rsidRPr="00835F7A" w:rsidRDefault="004A0F09" w:rsidP="00333D27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Авиа</w:t>
            </w:r>
            <w:r w:rsidR="00333D27">
              <w:rPr>
                <w:rFonts w:ascii="Arial" w:hAnsi="Arial" w:cs="Arial"/>
                <w:i/>
                <w:sz w:val="22"/>
              </w:rPr>
              <w:t>нос</w:t>
            </w:r>
            <w:r>
              <w:rPr>
                <w:rFonts w:ascii="Arial" w:hAnsi="Arial" w:cs="Arial"/>
                <w:i/>
                <w:sz w:val="22"/>
              </w:rPr>
              <w:t>ные корабли Российского флота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31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Подводный флот России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32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Российского военно-морского флота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33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Гидроавиация 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34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Атомный ледокольный флот России в настоящем и будущем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7F55A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EE71F6" w:rsidRPr="00835F7A" w:rsidTr="00140500">
        <w:tc>
          <w:tcPr>
            <w:tcW w:w="671" w:type="dxa"/>
            <w:vAlign w:val="center"/>
          </w:tcPr>
          <w:p w:rsidR="00EE71F6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35</w:t>
            </w:r>
          </w:p>
        </w:tc>
        <w:tc>
          <w:tcPr>
            <w:tcW w:w="6787" w:type="dxa"/>
          </w:tcPr>
          <w:p w:rsidR="00EE71F6" w:rsidRPr="00835F7A" w:rsidRDefault="004A0F09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Военно-учебные морские заведения</w:t>
            </w:r>
          </w:p>
        </w:tc>
        <w:tc>
          <w:tcPr>
            <w:tcW w:w="1597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EE71F6" w:rsidRPr="00835F7A" w:rsidRDefault="00EE71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июнь</w:t>
            </w: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06F6" w:rsidRPr="00835F7A" w:rsidTr="00140500">
        <w:tc>
          <w:tcPr>
            <w:tcW w:w="671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06F6" w:rsidRDefault="00D006F6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06F6" w:rsidRDefault="00D006F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405B6"/>
    <w:rsid w:val="000D7732"/>
    <w:rsid w:val="001027C8"/>
    <w:rsid w:val="00140500"/>
    <w:rsid w:val="002B56A8"/>
    <w:rsid w:val="00333D27"/>
    <w:rsid w:val="003675FA"/>
    <w:rsid w:val="004A0F09"/>
    <w:rsid w:val="005119A9"/>
    <w:rsid w:val="00551BB9"/>
    <w:rsid w:val="00572B77"/>
    <w:rsid w:val="0075583C"/>
    <w:rsid w:val="00775D8B"/>
    <w:rsid w:val="00781C11"/>
    <w:rsid w:val="007C3CF5"/>
    <w:rsid w:val="007D62DE"/>
    <w:rsid w:val="007F55A2"/>
    <w:rsid w:val="00835F7A"/>
    <w:rsid w:val="008F657C"/>
    <w:rsid w:val="0091007B"/>
    <w:rsid w:val="00922A58"/>
    <w:rsid w:val="009907F6"/>
    <w:rsid w:val="00A412B2"/>
    <w:rsid w:val="00B00B05"/>
    <w:rsid w:val="00B239CA"/>
    <w:rsid w:val="00BD5CF6"/>
    <w:rsid w:val="00BF53B5"/>
    <w:rsid w:val="00C64988"/>
    <w:rsid w:val="00C70197"/>
    <w:rsid w:val="00D006F6"/>
    <w:rsid w:val="00D126D5"/>
    <w:rsid w:val="00D845FD"/>
    <w:rsid w:val="00ED5A62"/>
    <w:rsid w:val="00EE71F6"/>
    <w:rsid w:val="00F06652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Луценко А.А.</cp:lastModifiedBy>
  <cp:revision>10</cp:revision>
  <cp:lastPrinted>2015-06-18T06:26:00Z</cp:lastPrinted>
  <dcterms:created xsi:type="dcterms:W3CDTF">2015-06-25T06:49:00Z</dcterms:created>
  <dcterms:modified xsi:type="dcterms:W3CDTF">2027-02-25T02:03:00Z</dcterms:modified>
</cp:coreProperties>
</file>